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D6AC" w14:textId="07FCCA78" w:rsidR="00633243" w:rsidRPr="00786401" w:rsidRDefault="00633243" w:rsidP="00633243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86401">
        <w:rPr>
          <w:b/>
          <w:bCs/>
          <w:sz w:val="28"/>
          <w:szCs w:val="28"/>
          <w:u w:val="single"/>
        </w:rPr>
        <w:t>Micro Grants for Kingdom Reach</w:t>
      </w:r>
    </w:p>
    <w:p w14:paraId="083E0C8E" w14:textId="77777777" w:rsidR="009E4508" w:rsidRDefault="009E4508" w:rsidP="00633243">
      <w:pPr>
        <w:pStyle w:val="NoSpacing"/>
        <w:jc w:val="center"/>
        <w:rPr>
          <w:b/>
          <w:bCs/>
        </w:rPr>
      </w:pPr>
    </w:p>
    <w:p w14:paraId="56CA88DA" w14:textId="4F744ED2" w:rsidR="00633243" w:rsidRDefault="00633243" w:rsidP="00633243">
      <w:pPr>
        <w:pStyle w:val="NoSpacing"/>
        <w:jc w:val="center"/>
        <w:rPr>
          <w:b/>
          <w:bCs/>
        </w:rPr>
      </w:pPr>
      <w:r w:rsidRPr="00786401">
        <w:rPr>
          <w:b/>
          <w:bCs/>
        </w:rPr>
        <w:t>The Foundation of the Great Lakes Conference</w:t>
      </w:r>
    </w:p>
    <w:p w14:paraId="3C00A0B6" w14:textId="07763673" w:rsidR="009E4508" w:rsidRPr="00786401" w:rsidRDefault="009E4508" w:rsidP="00633243">
      <w:pPr>
        <w:pStyle w:val="NoSpacing"/>
        <w:jc w:val="center"/>
        <w:rPr>
          <w:b/>
          <w:bCs/>
        </w:rPr>
      </w:pPr>
      <w:r>
        <w:rPr>
          <w:b/>
          <w:bCs/>
        </w:rPr>
        <w:t>202</w:t>
      </w:r>
      <w:r w:rsidR="0095200F">
        <w:rPr>
          <w:b/>
          <w:bCs/>
        </w:rPr>
        <w:t>3</w:t>
      </w:r>
    </w:p>
    <w:p w14:paraId="4255545F" w14:textId="5E92A224" w:rsidR="00633243" w:rsidRDefault="00633243" w:rsidP="00633243">
      <w:pPr>
        <w:pStyle w:val="NoSpacing"/>
        <w:jc w:val="center"/>
      </w:pPr>
    </w:p>
    <w:p w14:paraId="3A6332EB" w14:textId="0AA5342C" w:rsidR="00633243" w:rsidRDefault="00633243" w:rsidP="00633243">
      <w:pPr>
        <w:pStyle w:val="NoSpacing"/>
      </w:pPr>
    </w:p>
    <w:p w14:paraId="7ECF2471" w14:textId="1D004836" w:rsidR="00633243" w:rsidRDefault="00633243" w:rsidP="00633243">
      <w:pPr>
        <w:pStyle w:val="NoSpacing"/>
        <w:ind w:left="1440" w:hanging="1440"/>
      </w:pPr>
      <w:r w:rsidRPr="00786401">
        <w:rPr>
          <w:b/>
          <w:bCs/>
        </w:rPr>
        <w:t>Purpose</w:t>
      </w:r>
      <w:r>
        <w:t xml:space="preserve">: </w:t>
      </w:r>
      <w:r>
        <w:tab/>
        <w:t>To stimulate missional outreach and/or reproducing disciple-making in the congregations and agencies of the Great Lakes Conference.</w:t>
      </w:r>
    </w:p>
    <w:p w14:paraId="2EDF00E2" w14:textId="3C319998" w:rsidR="00633243" w:rsidRDefault="00633243" w:rsidP="00633243">
      <w:pPr>
        <w:pStyle w:val="NoSpacing"/>
        <w:ind w:left="1440" w:hanging="1440"/>
      </w:pPr>
    </w:p>
    <w:p w14:paraId="55DE3E99" w14:textId="2E0B0B0E" w:rsidR="00633243" w:rsidRDefault="00633243" w:rsidP="00633243">
      <w:pPr>
        <w:pStyle w:val="NoSpacing"/>
        <w:ind w:left="1440" w:hanging="1440"/>
      </w:pPr>
      <w:r w:rsidRPr="00786401">
        <w:rPr>
          <w:b/>
          <w:bCs/>
        </w:rPr>
        <w:t>Strategy</w:t>
      </w:r>
      <w:r>
        <w:t>:</w:t>
      </w:r>
      <w:r>
        <w:tab/>
        <w:t>Provide a maximum $5,000 grant from The Foundation</w:t>
      </w:r>
      <w:r w:rsidR="00960158">
        <w:t>,</w:t>
      </w:r>
      <w:r>
        <w:t xml:space="preserve"> matched by the congregation or agency. </w:t>
      </w:r>
    </w:p>
    <w:p w14:paraId="10660736" w14:textId="60BD62A4" w:rsidR="00633243" w:rsidRDefault="00633243" w:rsidP="00633243">
      <w:pPr>
        <w:pStyle w:val="NoSpacing"/>
        <w:ind w:left="1440" w:hanging="1440"/>
      </w:pPr>
    </w:p>
    <w:p w14:paraId="1B60FCC6" w14:textId="50195F90" w:rsidR="00786401" w:rsidRDefault="00786401" w:rsidP="00633243">
      <w:pPr>
        <w:pStyle w:val="NoSpacing"/>
        <w:ind w:left="1440" w:hanging="1440"/>
      </w:pPr>
      <w:r w:rsidRPr="00786401">
        <w:rPr>
          <w:b/>
          <w:bCs/>
        </w:rPr>
        <w:t>Timeframe</w:t>
      </w:r>
      <w:r>
        <w:t>:</w:t>
      </w:r>
      <w:r>
        <w:tab/>
        <w:t>January 1 – December 31, 202</w:t>
      </w:r>
      <w:r w:rsidR="0095200F">
        <w:t>3</w:t>
      </w:r>
      <w:r w:rsidR="009E4508">
        <w:t>.</w:t>
      </w:r>
    </w:p>
    <w:p w14:paraId="62ACD0DB" w14:textId="77777777" w:rsidR="00786401" w:rsidRDefault="00786401" w:rsidP="00633243">
      <w:pPr>
        <w:pStyle w:val="NoSpacing"/>
        <w:ind w:left="1440" w:hanging="1440"/>
      </w:pPr>
    </w:p>
    <w:p w14:paraId="1EB00C0F" w14:textId="14D46160" w:rsidR="00786401" w:rsidRDefault="00786401" w:rsidP="00633243">
      <w:pPr>
        <w:pStyle w:val="NoSpacing"/>
        <w:ind w:left="1440" w:hanging="1440"/>
      </w:pPr>
      <w:r w:rsidRPr="00786401">
        <w:rPr>
          <w:b/>
          <w:bCs/>
        </w:rPr>
        <w:t>Commitment</w:t>
      </w:r>
      <w:r>
        <w:t>:</w:t>
      </w:r>
      <w:r>
        <w:tab/>
        <w:t xml:space="preserve">The Foundation </w:t>
      </w:r>
      <w:r w:rsidR="00C26BE2">
        <w:t>has</w:t>
      </w:r>
      <w:r>
        <w:t xml:space="preserve"> commit</w:t>
      </w:r>
      <w:r w:rsidR="00C26BE2">
        <w:t>ted</w:t>
      </w:r>
      <w:r>
        <w:t xml:space="preserve"> $60,000 </w:t>
      </w:r>
      <w:r w:rsidR="00C26BE2">
        <w:t>for</w:t>
      </w:r>
      <w:r>
        <w:t xml:space="preserve"> 202</w:t>
      </w:r>
      <w:r w:rsidR="0095200F">
        <w:t>3</w:t>
      </w:r>
      <w:r>
        <w:t xml:space="preserve"> toward these micro-grants.</w:t>
      </w:r>
    </w:p>
    <w:p w14:paraId="2DF5BC62" w14:textId="77777777" w:rsidR="00786401" w:rsidRDefault="00786401" w:rsidP="00633243">
      <w:pPr>
        <w:pStyle w:val="NoSpacing"/>
        <w:ind w:left="1440" w:hanging="1440"/>
      </w:pPr>
    </w:p>
    <w:p w14:paraId="5C7E07DE" w14:textId="16A96277" w:rsidR="00633243" w:rsidRDefault="00633243" w:rsidP="00633243">
      <w:pPr>
        <w:pStyle w:val="NoSpacing"/>
        <w:ind w:left="1440" w:hanging="1440"/>
      </w:pPr>
      <w:r w:rsidRPr="00786401">
        <w:rPr>
          <w:b/>
          <w:bCs/>
        </w:rPr>
        <w:t>Approvals</w:t>
      </w:r>
      <w:r>
        <w:t>:</w:t>
      </w:r>
      <w:r>
        <w:tab/>
        <w:t xml:space="preserve">The congregation’s governing board must approve submission of the grant, which may be accomplished by electronic means. The Foundation must </w:t>
      </w:r>
      <w:r w:rsidR="009E4508">
        <w:t>receive</w:t>
      </w:r>
      <w:r>
        <w:t xml:space="preserve"> </w:t>
      </w:r>
      <w:r w:rsidR="00FB678D">
        <w:t>a</w:t>
      </w:r>
      <w:r>
        <w:t xml:space="preserve"> grant</w:t>
      </w:r>
      <w:r w:rsidR="00FB678D">
        <w:t xml:space="preserve"> resolution </w:t>
      </w:r>
      <w:r w:rsidR="009E4508">
        <w:t xml:space="preserve">signed both by the congregation and The Foundation </w:t>
      </w:r>
      <w:r w:rsidR="00FB678D">
        <w:t xml:space="preserve">before </w:t>
      </w:r>
      <w:r w:rsidR="009E4508">
        <w:t xml:space="preserve">expenses related to the grant are incurred and </w:t>
      </w:r>
      <w:r w:rsidR="00FB678D">
        <w:t xml:space="preserve">the grant proceeds are released. </w:t>
      </w:r>
      <w:r w:rsidR="00F85F98">
        <w:t xml:space="preserve">Applications must be received in The Foundation office not later than </w:t>
      </w:r>
      <w:r w:rsidR="00F85F98" w:rsidRPr="009E4508">
        <w:rPr>
          <w:b/>
          <w:bCs/>
        </w:rPr>
        <w:t>December 10, 202</w:t>
      </w:r>
      <w:r w:rsidR="0095200F">
        <w:rPr>
          <w:b/>
          <w:bCs/>
        </w:rPr>
        <w:t>3</w:t>
      </w:r>
      <w:r w:rsidR="00F85F98">
        <w:t>.</w:t>
      </w:r>
      <w:r w:rsidR="0095200F">
        <w:t xml:space="preserve"> Multiple grants, not to exceed $5,000 each, may be submitted by the same congregation/agency.</w:t>
      </w:r>
    </w:p>
    <w:p w14:paraId="3ABD4E19" w14:textId="0B69F704" w:rsidR="00633243" w:rsidRDefault="00633243" w:rsidP="00633243">
      <w:pPr>
        <w:pStyle w:val="NoSpacing"/>
        <w:ind w:left="1440" w:hanging="1440"/>
      </w:pPr>
      <w:r>
        <w:tab/>
      </w:r>
    </w:p>
    <w:p w14:paraId="0AF24708" w14:textId="311D113E" w:rsidR="00A56446" w:rsidRDefault="00A56446" w:rsidP="00633243">
      <w:pPr>
        <w:pStyle w:val="NoSpacing"/>
        <w:ind w:left="1440" w:hanging="1440"/>
      </w:pPr>
      <w:r>
        <w:rPr>
          <w:b/>
          <w:bCs/>
        </w:rPr>
        <w:t>Examples:</w:t>
      </w:r>
      <w:r>
        <w:rPr>
          <w:b/>
          <w:bCs/>
        </w:rPr>
        <w:tab/>
      </w:r>
      <w:r>
        <w:t>Examples of such micro-grants could include:</w:t>
      </w:r>
    </w:p>
    <w:p w14:paraId="432B3DF5" w14:textId="000347B7" w:rsidR="00A56446" w:rsidRDefault="00A56446" w:rsidP="00A56446">
      <w:pPr>
        <w:pStyle w:val="NoSpacing"/>
        <w:numPr>
          <w:ilvl w:val="0"/>
          <w:numId w:val="1"/>
        </w:numPr>
      </w:pPr>
      <w:r>
        <w:t>taking congregational leaders to a training event</w:t>
      </w:r>
    </w:p>
    <w:p w14:paraId="18E2E33E" w14:textId="4E16B8E9" w:rsidR="00A56446" w:rsidRDefault="00A56446" w:rsidP="00A56446">
      <w:pPr>
        <w:pStyle w:val="NoSpacing"/>
        <w:numPr>
          <w:ilvl w:val="0"/>
          <w:numId w:val="1"/>
        </w:numPr>
      </w:pPr>
      <w:r>
        <w:t>hiring an intern to learn ministry skills</w:t>
      </w:r>
    </w:p>
    <w:p w14:paraId="58C0A03B" w14:textId="0C6C6B2C" w:rsidR="00A56446" w:rsidRDefault="00A56446" w:rsidP="00A56446">
      <w:pPr>
        <w:pStyle w:val="NoSpacing"/>
        <w:numPr>
          <w:ilvl w:val="0"/>
          <w:numId w:val="1"/>
        </w:numPr>
      </w:pPr>
      <w:r>
        <w:t>elders take a seminary class on leadership development together</w:t>
      </w:r>
    </w:p>
    <w:p w14:paraId="36583F5E" w14:textId="289A0B68" w:rsidR="00A56446" w:rsidRDefault="00A56446" w:rsidP="00A56446">
      <w:pPr>
        <w:pStyle w:val="NoSpacing"/>
        <w:numPr>
          <w:ilvl w:val="0"/>
          <w:numId w:val="1"/>
        </w:numPr>
      </w:pPr>
      <w:r>
        <w:t xml:space="preserve">provide </w:t>
      </w:r>
      <w:r w:rsidR="00F85F98">
        <w:t>financial resources</w:t>
      </w:r>
      <w:r>
        <w:t xml:space="preserve"> for missional community to reach its target group</w:t>
      </w:r>
    </w:p>
    <w:p w14:paraId="27351AD4" w14:textId="139FFF53" w:rsidR="00A56446" w:rsidRDefault="00082843" w:rsidP="00A56446">
      <w:pPr>
        <w:pStyle w:val="NoSpacing"/>
        <w:numPr>
          <w:ilvl w:val="0"/>
          <w:numId w:val="1"/>
        </w:numPr>
      </w:pPr>
      <w:r>
        <w:t xml:space="preserve">invest in </w:t>
      </w:r>
      <w:r w:rsidR="00960158">
        <w:t>individuals visiting a cross cultural region for the first time</w:t>
      </w:r>
    </w:p>
    <w:p w14:paraId="449DC7FF" w14:textId="0F7C5DED" w:rsidR="00082843" w:rsidRDefault="00082843" w:rsidP="00A56446">
      <w:pPr>
        <w:pStyle w:val="NoSpacing"/>
        <w:numPr>
          <w:ilvl w:val="0"/>
          <w:numId w:val="1"/>
        </w:numPr>
      </w:pPr>
      <w:r>
        <w:t xml:space="preserve">incubate </w:t>
      </w:r>
      <w:r w:rsidR="003D61F9">
        <w:t xml:space="preserve">a strategy to engage in </w:t>
      </w:r>
      <w:r>
        <w:t>community development</w:t>
      </w:r>
    </w:p>
    <w:p w14:paraId="49E00228" w14:textId="34301813" w:rsidR="00082843" w:rsidRDefault="003D61F9" w:rsidP="00A56446">
      <w:pPr>
        <w:pStyle w:val="NoSpacing"/>
        <w:numPr>
          <w:ilvl w:val="0"/>
          <w:numId w:val="1"/>
        </w:numPr>
      </w:pPr>
      <w:r>
        <w:t>invest in a local school</w:t>
      </w:r>
    </w:p>
    <w:p w14:paraId="34185FF4" w14:textId="2B6DFD97" w:rsidR="00FB5373" w:rsidRDefault="00FB5373" w:rsidP="00A56446">
      <w:pPr>
        <w:pStyle w:val="NoSpacing"/>
        <w:numPr>
          <w:ilvl w:val="0"/>
          <w:numId w:val="1"/>
        </w:numPr>
      </w:pPr>
      <w:r>
        <w:t>resource local missionaries to apartment complex, trailer park or condo</w:t>
      </w:r>
    </w:p>
    <w:p w14:paraId="4A25EEA8" w14:textId="27385CD5" w:rsidR="003D61F9" w:rsidRPr="00A56446" w:rsidRDefault="003D61F9" w:rsidP="00A56446">
      <w:pPr>
        <w:pStyle w:val="NoSpacing"/>
        <w:numPr>
          <w:ilvl w:val="0"/>
          <w:numId w:val="1"/>
        </w:numPr>
      </w:pPr>
      <w:r>
        <w:t>host a community study with food for non-churched individuals</w:t>
      </w:r>
    </w:p>
    <w:p w14:paraId="6FA02662" w14:textId="77777777" w:rsidR="00A56446" w:rsidRDefault="00A56446" w:rsidP="00633243">
      <w:pPr>
        <w:pStyle w:val="NoSpacing"/>
        <w:ind w:left="1440" w:hanging="1440"/>
        <w:rPr>
          <w:b/>
          <w:bCs/>
        </w:rPr>
      </w:pPr>
    </w:p>
    <w:p w14:paraId="69176C9D" w14:textId="7E0753BB" w:rsidR="00FB678D" w:rsidRDefault="00FB678D" w:rsidP="00633243">
      <w:pPr>
        <w:pStyle w:val="NoSpacing"/>
        <w:ind w:left="1440" w:hanging="1440"/>
      </w:pPr>
      <w:r w:rsidRPr="00786401">
        <w:rPr>
          <w:b/>
          <w:bCs/>
        </w:rPr>
        <w:t>Measure</w:t>
      </w:r>
      <w:r>
        <w:t>:</w:t>
      </w:r>
      <w:r>
        <w:tab/>
        <w:t xml:space="preserve">The grant application will require the congregation to identify ways that successful completion of the grant will be measured. These measures will be </w:t>
      </w:r>
      <w:r w:rsidR="00D20ABC">
        <w:t>specific and</w:t>
      </w:r>
      <w:r>
        <w:t xml:space="preserve"> are designed to identify transformation</w:t>
      </w:r>
      <w:r w:rsidR="00FB5373">
        <w:t>al outcomes</w:t>
      </w:r>
      <w:r>
        <w:t xml:space="preserve"> rather than activities. The final grant report will assess the results of those</w:t>
      </w:r>
      <w:r w:rsidR="00786401">
        <w:t xml:space="preserve"> intended</w:t>
      </w:r>
      <w:r>
        <w:t xml:space="preserve"> </w:t>
      </w:r>
      <w:r w:rsidR="00FB5373">
        <w:t>outcomes</w:t>
      </w:r>
      <w:r>
        <w:t>.</w:t>
      </w:r>
      <w:r w:rsidR="00FB5373">
        <w:t xml:space="preserve"> For example:</w:t>
      </w:r>
    </w:p>
    <w:p w14:paraId="522A7E89" w14:textId="27698368" w:rsidR="00FB5373" w:rsidRDefault="00FB5373" w:rsidP="00FB5373">
      <w:pPr>
        <w:pStyle w:val="NoSpacing"/>
        <w:numPr>
          <w:ilvl w:val="0"/>
          <w:numId w:val="2"/>
        </w:numPr>
      </w:pPr>
      <w:r>
        <w:t>Number of people being mentored or mentoring and effect on each</w:t>
      </w:r>
    </w:p>
    <w:p w14:paraId="15E2ED39" w14:textId="2E310062" w:rsidR="00FB5373" w:rsidRDefault="00D20ABC" w:rsidP="00FB5373">
      <w:pPr>
        <w:pStyle w:val="NoSpacing"/>
        <w:numPr>
          <w:ilvl w:val="0"/>
          <w:numId w:val="2"/>
        </w:numPr>
      </w:pPr>
      <w:r>
        <w:t>Number of weekly contacts by a community “missionary”</w:t>
      </w:r>
    </w:p>
    <w:p w14:paraId="28E889F8" w14:textId="5A5738B4" w:rsidR="00D20ABC" w:rsidRDefault="00D20ABC" w:rsidP="00FB5373">
      <w:pPr>
        <w:pStyle w:val="NoSpacing"/>
        <w:numPr>
          <w:ilvl w:val="0"/>
          <w:numId w:val="2"/>
        </w:numPr>
      </w:pPr>
      <w:r>
        <w:t>Outcomes identified by elders as a result of taking a class together</w:t>
      </w:r>
    </w:p>
    <w:p w14:paraId="5F273053" w14:textId="7C12DC21" w:rsidR="00D20ABC" w:rsidRDefault="00D20ABC" w:rsidP="00FB5373">
      <w:pPr>
        <w:pStyle w:val="NoSpacing"/>
        <w:numPr>
          <w:ilvl w:val="0"/>
          <w:numId w:val="2"/>
        </w:numPr>
      </w:pPr>
      <w:r>
        <w:t xml:space="preserve">Number of spiritual conversations growing out of the </w:t>
      </w:r>
      <w:r w:rsidR="00960158">
        <w:t>study with unchurched persons</w:t>
      </w:r>
    </w:p>
    <w:p w14:paraId="7A93DB0A" w14:textId="288057DA" w:rsidR="00960158" w:rsidRDefault="00960158" w:rsidP="00FB5373">
      <w:pPr>
        <w:pStyle w:val="NoSpacing"/>
        <w:numPr>
          <w:ilvl w:val="0"/>
          <w:numId w:val="2"/>
        </w:numPr>
      </w:pPr>
      <w:r>
        <w:t>Number of first-time visitors to a cross cultural experience and its effect on them</w:t>
      </w:r>
    </w:p>
    <w:p w14:paraId="36E35877" w14:textId="77777777" w:rsidR="00FB678D" w:rsidRDefault="00FB678D" w:rsidP="00633243">
      <w:pPr>
        <w:pStyle w:val="NoSpacing"/>
        <w:ind w:left="1440" w:hanging="1440"/>
      </w:pPr>
    </w:p>
    <w:p w14:paraId="768A8B6B" w14:textId="1F1063CB" w:rsidR="00633243" w:rsidRDefault="00633243" w:rsidP="00633243">
      <w:pPr>
        <w:pStyle w:val="NoSpacing"/>
        <w:ind w:left="1440" w:hanging="1440"/>
      </w:pPr>
      <w:r w:rsidRPr="00786401">
        <w:rPr>
          <w:b/>
          <w:bCs/>
        </w:rPr>
        <w:t>Renewal</w:t>
      </w:r>
      <w:r>
        <w:t>:</w:t>
      </w:r>
      <w:r>
        <w:tab/>
        <w:t xml:space="preserve">A renewal grant application may be submitted pending </w:t>
      </w:r>
      <w:r w:rsidR="00786401">
        <w:t xml:space="preserve">available resources and </w:t>
      </w:r>
      <w:r>
        <w:t>successful completion of the original grant, including all completed paperwork.</w:t>
      </w:r>
    </w:p>
    <w:p w14:paraId="3B9DE434" w14:textId="334873A3" w:rsidR="00633243" w:rsidRDefault="00633243" w:rsidP="00633243">
      <w:pPr>
        <w:pStyle w:val="NoSpacing"/>
        <w:ind w:left="1440" w:hanging="1440"/>
      </w:pPr>
    </w:p>
    <w:p w14:paraId="7D88F865" w14:textId="60DC7AE6" w:rsidR="00633243" w:rsidRDefault="00633243" w:rsidP="00633243">
      <w:pPr>
        <w:pStyle w:val="NoSpacing"/>
        <w:ind w:left="1440" w:hanging="1440"/>
      </w:pPr>
      <w:r w:rsidRPr="00786401">
        <w:rPr>
          <w:b/>
          <w:bCs/>
        </w:rPr>
        <w:t>Reporting</w:t>
      </w:r>
      <w:r>
        <w:t>:</w:t>
      </w:r>
      <w:r>
        <w:tab/>
        <w:t xml:space="preserve">A final report including return of unused funds must be submitted prior to thirty days following the termination period of the grant. </w:t>
      </w:r>
      <w:r w:rsidR="00786401">
        <w:t>This final report must be submitted before any future grant (in this or any other Foundation program)</w:t>
      </w:r>
      <w:r w:rsidR="00976DB9">
        <w:t xml:space="preserve"> to the congregation or agency</w:t>
      </w:r>
      <w:r w:rsidR="00786401">
        <w:t xml:space="preserve"> is considered by The Foundation.</w:t>
      </w:r>
    </w:p>
    <w:sectPr w:rsidR="00633243" w:rsidSect="00D20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6383"/>
    <w:multiLevelType w:val="hybridMultilevel"/>
    <w:tmpl w:val="A50C5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FB6611"/>
    <w:multiLevelType w:val="hybridMultilevel"/>
    <w:tmpl w:val="B4A46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44712147">
    <w:abstractNumId w:val="0"/>
  </w:num>
  <w:num w:numId="2" w16cid:durableId="137095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43"/>
    <w:rsid w:val="00082843"/>
    <w:rsid w:val="000F0BB0"/>
    <w:rsid w:val="00236533"/>
    <w:rsid w:val="00330D76"/>
    <w:rsid w:val="003D61F9"/>
    <w:rsid w:val="00633243"/>
    <w:rsid w:val="007117A0"/>
    <w:rsid w:val="00786401"/>
    <w:rsid w:val="0095200F"/>
    <w:rsid w:val="00960158"/>
    <w:rsid w:val="00976DB9"/>
    <w:rsid w:val="009E4508"/>
    <w:rsid w:val="00A56446"/>
    <w:rsid w:val="00B21CE6"/>
    <w:rsid w:val="00C26BE2"/>
    <w:rsid w:val="00D20ABC"/>
    <w:rsid w:val="00DC580E"/>
    <w:rsid w:val="00F85F98"/>
    <w:rsid w:val="00FB5373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C0FB"/>
  <w15:chartTrackingRefBased/>
  <w15:docId w15:val="{5B877A8B-388E-44E6-914F-0C744A72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B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Bill Reist</cp:lastModifiedBy>
  <cp:revision>3</cp:revision>
  <cp:lastPrinted>2021-01-08T17:07:00Z</cp:lastPrinted>
  <dcterms:created xsi:type="dcterms:W3CDTF">2022-11-15T17:39:00Z</dcterms:created>
  <dcterms:modified xsi:type="dcterms:W3CDTF">2022-11-15T17:46:00Z</dcterms:modified>
</cp:coreProperties>
</file>